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7F" w:rsidRPr="0070767F" w:rsidRDefault="0070767F">
      <w:pPr>
        <w:rPr>
          <w:b/>
        </w:rPr>
      </w:pPr>
      <w:r>
        <w:t xml:space="preserve"> </w:t>
      </w:r>
      <w:r w:rsidRPr="0070767F">
        <w:rPr>
          <w:b/>
        </w:rPr>
        <w:t>“Etica della comunicazione e conflitti di interesse in scienze della terra,  in ambito di applicazioni industriali”</w:t>
      </w:r>
    </w:p>
    <w:p w:rsidR="0070767F" w:rsidRDefault="0070767F">
      <w:pPr>
        <w:rPr>
          <w:b/>
        </w:rPr>
      </w:pPr>
    </w:p>
    <w:p w:rsidR="00B149B8" w:rsidRDefault="00B149B8">
      <w:pPr>
        <w:rPr>
          <w:b/>
        </w:rPr>
      </w:pPr>
      <w:r>
        <w:rPr>
          <w:b/>
        </w:rPr>
        <w:t>Fedora Quattrocchi – INGV</w:t>
      </w:r>
      <w:r w:rsidR="00583D0C">
        <w:rPr>
          <w:b/>
        </w:rPr>
        <w:t xml:space="preserve"> – Responsabile Unità Funzionale “Geochimica dei Fluidi, Stoccaggio Geologico e Geotermia” Sezione Sismologia e </w:t>
      </w:r>
      <w:proofErr w:type="spellStart"/>
      <w:r w:rsidR="00583D0C">
        <w:rPr>
          <w:b/>
        </w:rPr>
        <w:t>Tettonofisica</w:t>
      </w:r>
      <w:proofErr w:type="spellEnd"/>
      <w:r w:rsidR="00583D0C">
        <w:rPr>
          <w:b/>
        </w:rPr>
        <w:t>.</w:t>
      </w:r>
    </w:p>
    <w:p w:rsidR="00B149B8" w:rsidRDefault="00B149B8">
      <w:pPr>
        <w:rPr>
          <w:b/>
        </w:rPr>
      </w:pPr>
      <w:r>
        <w:rPr>
          <w:b/>
        </w:rPr>
        <w:t xml:space="preserve">Antonio Pica  - </w:t>
      </w:r>
      <w:r w:rsidR="00D34ED8">
        <w:rPr>
          <w:b/>
        </w:rPr>
        <w:t xml:space="preserve">Sviluppo Risorse </w:t>
      </w:r>
      <w:r w:rsidR="004A7DBA">
        <w:rPr>
          <w:b/>
        </w:rPr>
        <w:t>Naturali</w:t>
      </w:r>
    </w:p>
    <w:p w:rsidR="00583D0C" w:rsidRDefault="0070767F" w:rsidP="00B149B8">
      <w:pPr>
        <w:tabs>
          <w:tab w:val="num" w:pos="720"/>
          <w:tab w:val="num" w:pos="1440"/>
        </w:tabs>
        <w:jc w:val="both"/>
      </w:pPr>
      <w:bookmarkStart w:id="0" w:name="_GoBack"/>
      <w:r w:rsidRPr="00B149B8">
        <w:t>L’Italia è protagonista di importanti progressi sul fronte tecnico</w:t>
      </w:r>
      <w:r w:rsidR="00583D0C">
        <w:t>, industriale</w:t>
      </w:r>
      <w:r w:rsidRPr="00B149B8">
        <w:t xml:space="preserve"> e scientifico, ma </w:t>
      </w:r>
      <w:r w:rsidRPr="00B149B8">
        <w:rPr>
          <w:bCs/>
        </w:rPr>
        <w:t xml:space="preserve">si dimentica </w:t>
      </w:r>
      <w:r w:rsidR="00583D0C">
        <w:rPr>
          <w:bCs/>
        </w:rPr>
        <w:t xml:space="preserve">spessissimo </w:t>
      </w:r>
      <w:r w:rsidR="0070313C">
        <w:rPr>
          <w:bCs/>
        </w:rPr>
        <w:t xml:space="preserve">dell’opinione pubblica espressa razionalmente dagli </w:t>
      </w:r>
      <w:r w:rsidRPr="00B149B8">
        <w:rPr>
          <w:bCs/>
        </w:rPr>
        <w:t>scienziati</w:t>
      </w:r>
      <w:r w:rsidR="00CC478B">
        <w:rPr>
          <w:bCs/>
        </w:rPr>
        <w:t xml:space="preserve">, </w:t>
      </w:r>
      <w:r w:rsidR="00583D0C">
        <w:rPr>
          <w:bCs/>
        </w:rPr>
        <w:t xml:space="preserve">quelle rare volte che i mass-media li interpellano, </w:t>
      </w:r>
      <w:r w:rsidR="00CC478B">
        <w:rPr>
          <w:bCs/>
        </w:rPr>
        <w:t>soprattutto se dediti alle ricerche di base o applicate dell’uso del sottosuolo</w:t>
      </w:r>
      <w:r w:rsidR="00583D0C">
        <w:rPr>
          <w:bCs/>
        </w:rPr>
        <w:t>,</w:t>
      </w:r>
      <w:r w:rsidR="00CC478B">
        <w:rPr>
          <w:bCs/>
        </w:rPr>
        <w:t xml:space="preserve"> a </w:t>
      </w:r>
      <w:r w:rsidR="00583D0C">
        <w:rPr>
          <w:bCs/>
        </w:rPr>
        <w:t>fini di produzione energetica (i</w:t>
      </w:r>
      <w:r w:rsidR="00CC478B">
        <w:rPr>
          <w:bCs/>
        </w:rPr>
        <w:t>drocarburi, stoccaggi gas naturale, stoccaggi di CO</w:t>
      </w:r>
      <w:r w:rsidR="00CC478B" w:rsidRPr="00583D0C">
        <w:rPr>
          <w:bCs/>
          <w:vertAlign w:val="subscript"/>
        </w:rPr>
        <w:t>2</w:t>
      </w:r>
      <w:r w:rsidR="00CC478B">
        <w:rPr>
          <w:bCs/>
        </w:rPr>
        <w:t>, geotermia, “</w:t>
      </w:r>
      <w:proofErr w:type="spellStart"/>
      <w:r w:rsidR="00CC478B">
        <w:rPr>
          <w:bCs/>
        </w:rPr>
        <w:t>unconventional</w:t>
      </w:r>
      <w:proofErr w:type="spellEnd"/>
      <w:r w:rsidR="00CC478B">
        <w:rPr>
          <w:bCs/>
        </w:rPr>
        <w:t xml:space="preserve">  </w:t>
      </w:r>
      <w:proofErr w:type="spellStart"/>
      <w:r w:rsidR="00CC478B">
        <w:rPr>
          <w:bCs/>
        </w:rPr>
        <w:t>hydro</w:t>
      </w:r>
      <w:r w:rsidR="0070313C">
        <w:rPr>
          <w:bCs/>
        </w:rPr>
        <w:t>carbons</w:t>
      </w:r>
      <w:proofErr w:type="spellEnd"/>
      <w:r w:rsidR="00CC478B">
        <w:rPr>
          <w:bCs/>
        </w:rPr>
        <w:t>”, materie prime</w:t>
      </w:r>
      <w:r w:rsidR="0070313C">
        <w:rPr>
          <w:bCs/>
        </w:rPr>
        <w:t xml:space="preserve">, </w:t>
      </w:r>
      <w:proofErr w:type="spellStart"/>
      <w:r w:rsidR="0070313C">
        <w:rPr>
          <w:bCs/>
        </w:rPr>
        <w:t>etc</w:t>
      </w:r>
      <w:proofErr w:type="spellEnd"/>
      <w:r w:rsidR="0070313C">
        <w:rPr>
          <w:bCs/>
        </w:rPr>
        <w:t>…)</w:t>
      </w:r>
      <w:r w:rsidR="00B149B8" w:rsidRPr="00B149B8">
        <w:t xml:space="preserve">. </w:t>
      </w:r>
      <w:r w:rsidRPr="00B149B8">
        <w:t xml:space="preserve">Il </w:t>
      </w:r>
      <w:r w:rsidRPr="00B149B8">
        <w:rPr>
          <w:bCs/>
        </w:rPr>
        <w:t>deficit di sensibilità alla cultura scientifica</w:t>
      </w:r>
      <w:r w:rsidR="00583D0C">
        <w:rPr>
          <w:bCs/>
        </w:rPr>
        <w:t xml:space="preserve"> e lo spazio alla opinione generica dei blog e di un populismo mediatico pervasivo</w:t>
      </w:r>
      <w:r w:rsidRPr="00B149B8">
        <w:rPr>
          <w:bCs/>
        </w:rPr>
        <w:t xml:space="preserve"> </w:t>
      </w:r>
      <w:r w:rsidRPr="00B149B8">
        <w:t xml:space="preserve">è </w:t>
      </w:r>
      <w:r w:rsidR="00583D0C">
        <w:t>ormai eclatante</w:t>
      </w:r>
      <w:r w:rsidRPr="00B149B8">
        <w:t xml:space="preserve"> e si manifesta </w:t>
      </w:r>
      <w:r w:rsidR="00583D0C">
        <w:t>per</w:t>
      </w:r>
      <w:r w:rsidR="0070313C">
        <w:t xml:space="preserve"> </w:t>
      </w:r>
      <w:r w:rsidRPr="00B149B8">
        <w:t xml:space="preserve"> diverse professioni</w:t>
      </w:r>
      <w:r w:rsidR="00583D0C">
        <w:t xml:space="preserve"> e branche del sapere</w:t>
      </w:r>
      <w:r w:rsidR="0070313C">
        <w:t xml:space="preserve">, ma in nessuna ha risvolti ed impatti economici e socio-politici </w:t>
      </w:r>
      <w:r w:rsidR="00583D0C">
        <w:t xml:space="preserve">così devastanti, per l’economia nazionale, </w:t>
      </w:r>
      <w:r w:rsidR="0070313C">
        <w:t xml:space="preserve">come nel caso della </w:t>
      </w:r>
      <w:r w:rsidR="00583D0C">
        <w:t>ricerca di base ed applicata a progetti di uso del sottosuolo a fini energetici. I casi più eclatanti, recentemente sono quelli della valle padana o di certi settori del sud Italia</w:t>
      </w:r>
      <w:r w:rsidRPr="00B149B8">
        <w:t xml:space="preserve">. </w:t>
      </w:r>
      <w:r w:rsidR="00583D0C">
        <w:t xml:space="preserve">La sessione vuole invitare ad una serena riflessione sul tema con spunti concreti o teorici per la discussione, confrontando apertamente le parti in gioco, in un clima di reciproco dialogo: operatori, ricercatori, amministratori, ben sapendo che errori nel passato o nel futuro si sono potuti fare o si faranno quasi sempre, se non sempre, in buona fede, quando si esprime una opinione scientifica. Questo vale soprattutto per studi di rischio a breve termine estremamente complessi, come ad esempio l’occorrenza di terremoti in zone di stoccaggio di gas naturale o in studi pionieri sulla sismicità indotta o sulla contaminazione di acquiferi e suoli da parte di idrocarburi o fluidi profondi provenienti dal sottosuolo. </w:t>
      </w:r>
    </w:p>
    <w:bookmarkEnd w:id="0"/>
    <w:p w:rsidR="003505CA" w:rsidRDefault="003505CA" w:rsidP="00B149B8">
      <w:pPr>
        <w:tabs>
          <w:tab w:val="num" w:pos="720"/>
          <w:tab w:val="num" w:pos="1440"/>
        </w:tabs>
        <w:jc w:val="both"/>
        <w:rPr>
          <w:b/>
        </w:rPr>
      </w:pPr>
    </w:p>
    <w:p w:rsidR="00B149B8" w:rsidRPr="00B149B8" w:rsidRDefault="00B149B8">
      <w:pPr>
        <w:rPr>
          <w:b/>
        </w:rPr>
      </w:pPr>
    </w:p>
    <w:sectPr w:rsidR="00B149B8" w:rsidRPr="00B149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050E"/>
    <w:multiLevelType w:val="hybridMultilevel"/>
    <w:tmpl w:val="43986B76"/>
    <w:lvl w:ilvl="0" w:tplc="2ABCE9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C246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24BD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E802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16F5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C2DE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4EF5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CAC7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D40A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998688B"/>
    <w:multiLevelType w:val="hybridMultilevel"/>
    <w:tmpl w:val="B1BC084C"/>
    <w:lvl w:ilvl="0" w:tplc="94BC53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267C8A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FC4D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623F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1AEA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E89A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12A4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5692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1225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B482C60"/>
    <w:multiLevelType w:val="hybridMultilevel"/>
    <w:tmpl w:val="23B06F90"/>
    <w:lvl w:ilvl="0" w:tplc="78D883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24BC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94AB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5CCC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C07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105F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C4BF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A8B7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0438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1886F78"/>
    <w:multiLevelType w:val="hybridMultilevel"/>
    <w:tmpl w:val="199A85E6"/>
    <w:lvl w:ilvl="0" w:tplc="6A8E64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38D396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B6821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8CD6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C44E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F422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42C2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1A4B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276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A3B3204"/>
    <w:multiLevelType w:val="hybridMultilevel"/>
    <w:tmpl w:val="F3D60202"/>
    <w:lvl w:ilvl="0" w:tplc="6BC62D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D8F286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4C4B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BAA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FAF0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E222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C0D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606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A025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B8"/>
    <w:rsid w:val="003505CA"/>
    <w:rsid w:val="00360706"/>
    <w:rsid w:val="004A7DBA"/>
    <w:rsid w:val="00583D0C"/>
    <w:rsid w:val="0070313C"/>
    <w:rsid w:val="0070767F"/>
    <w:rsid w:val="00A63325"/>
    <w:rsid w:val="00B149B8"/>
    <w:rsid w:val="00CC478B"/>
    <w:rsid w:val="00D34ED8"/>
    <w:rsid w:val="00DA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62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598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410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34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263">
          <w:marLeft w:val="99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970">
          <w:marLeft w:val="99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147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9114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952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66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73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92">
          <w:marLeft w:val="99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858">
          <w:marLeft w:val="99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547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1022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754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412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62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441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155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</dc:creator>
  <cp:lastModifiedBy>Doda</cp:lastModifiedBy>
  <cp:revision>2</cp:revision>
  <dcterms:created xsi:type="dcterms:W3CDTF">2013-04-02T08:50:00Z</dcterms:created>
  <dcterms:modified xsi:type="dcterms:W3CDTF">2013-04-02T14:53:00Z</dcterms:modified>
</cp:coreProperties>
</file>